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7EFC70D0" wp14:paraId="2C078E63" wp14:textId="1A5B3265" wp14:noSpellErr="1">
      <w:pPr>
        <w:pStyle w:val="Normal"/>
        <w:jc w:val="center"/>
      </w:pPr>
      <w:r w:rsidR="4FFE8CE0">
        <w:drawing>
          <wp:inline xmlns:wp14="http://schemas.microsoft.com/office/word/2010/wordprocessingDrawing" wp14:editId="342572F7" wp14:anchorId="78FEBB6C">
            <wp:extent cx="2895600" cy="866775"/>
            <wp:effectExtent l="0" t="0" r="0" b="0"/>
            <wp:docPr id="383392645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383392645" name="Picture 383392645"/>
                    <pic:cNvPicPr/>
                  </pic:nvPicPr>
                  <pic:blipFill>
                    <a:blip xmlns:r="http://schemas.openxmlformats.org/officeDocument/2006/relationships" r:embed="rId861635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4FFE8CE0">
        <w:rPr/>
        <w:t xml:space="preserve">     </w:t>
      </w:r>
      <w:r w:rsidR="4FFE8CE0">
        <w:drawing>
          <wp:inline xmlns:wp14="http://schemas.microsoft.com/office/word/2010/wordprocessingDrawing" wp14:editId="3FB16342" wp14:anchorId="6B0A56D8">
            <wp:extent cx="2171700" cy="790575"/>
            <wp:effectExtent l="0" t="0" r="0" b="0"/>
            <wp:docPr id="1982270051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982270051" name="Picture 1982270051"/>
                    <pic:cNvPicPr/>
                  </pic:nvPicPr>
                  <pic:blipFill>
                    <a:blip xmlns:r="http://schemas.openxmlformats.org/officeDocument/2006/relationships" r:embed="rId175980361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2F663FC9" w:rsidRDefault="2F663FC9" w14:paraId="1FBCD710" w14:textId="11F8895D"/>
    <w:p w:rsidR="4FFE8CE0" w:rsidP="2F663FC9" w:rsidRDefault="4FFE8CE0" w14:paraId="6B7493F7" w14:textId="2D2F9258">
      <w:pPr>
        <w:pStyle w:val="Heading1"/>
        <w:spacing w:before="281" w:beforeAutospacing="off" w:after="281" w:afterAutospacing="off" w:line="300" w:lineRule="auto"/>
      </w:pPr>
      <w:r w:rsidRPr="2F663FC9" w:rsidR="4FFE8CE0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42"/>
          <w:szCs w:val="42"/>
          <w:lang w:val="en-US"/>
        </w:rPr>
        <w:t>Worksheet 1: Aligning Technology With Firm Strategy</w:t>
      </w:r>
    </w:p>
    <w:p w:rsidR="4FFE8CE0" w:rsidP="2F663FC9" w:rsidRDefault="4FFE8CE0" w14:paraId="5417E09C" w14:textId="08B92732">
      <w:pPr>
        <w:pStyle w:val="Heading3"/>
        <w:spacing w:before="246" w:beforeAutospacing="off" w:after="246" w:afterAutospacing="off" w:line="300" w:lineRule="auto"/>
      </w:pPr>
      <w:r w:rsidRPr="2F663FC9" w:rsidR="4FFE8CE0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4"/>
          <w:szCs w:val="24"/>
          <w:lang w:val="en-US"/>
        </w:rPr>
        <w:t>Purpose:</w:t>
      </w:r>
    </w:p>
    <w:p w:rsidR="4FFE8CE0" w:rsidP="2F663FC9" w:rsidRDefault="4FFE8CE0" w14:paraId="67CA32E3" w14:textId="14B371AF">
      <w:pPr>
        <w:spacing w:before="210" w:beforeAutospacing="off" w:after="210" w:afterAutospacing="off" w:line="300" w:lineRule="auto"/>
      </w:pPr>
      <w:r w:rsidRPr="2F663FC9" w:rsidR="4FFE8CE0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Help firms examine whether their technology choices meaningfully support their strategic aims.</w:t>
      </w:r>
    </w:p>
    <w:p w:rsidR="2F663FC9" w:rsidP="2F663FC9" w:rsidRDefault="2F663FC9" w14:paraId="3A29968B" w14:textId="3ACB81B9">
      <w:pPr>
        <w:spacing w:before="0" w:beforeAutospacing="off" w:after="0" w:afterAutospacing="off" w:line="300" w:lineRule="auto"/>
      </w:pPr>
    </w:p>
    <w:p w:rsidR="4FFE8CE0" w:rsidP="2F663FC9" w:rsidRDefault="4FFE8CE0" w14:paraId="2416584C" w14:textId="2C5FA450">
      <w:pPr>
        <w:pStyle w:val="Heading3"/>
        <w:spacing w:before="246" w:beforeAutospacing="off" w:after="246" w:afterAutospacing="off" w:line="300" w:lineRule="auto"/>
      </w:pPr>
      <w:r w:rsidRPr="2F663FC9" w:rsidR="4FFE8CE0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4"/>
          <w:szCs w:val="24"/>
          <w:lang w:val="en-US"/>
        </w:rPr>
        <w:t>1. Clarify Your Firm’s Strategic Priorities</w:t>
      </w:r>
    </w:p>
    <w:p w:rsidR="4FFE8CE0" w:rsidP="2F663FC9" w:rsidRDefault="4FFE8CE0" w14:paraId="7977C323" w14:textId="2E7CB1F5">
      <w:pPr>
        <w:spacing w:before="210" w:beforeAutospacing="off" w:after="210" w:afterAutospacing="off" w:line="300" w:lineRule="auto"/>
      </w:pPr>
      <w:r w:rsidRPr="2F663FC9" w:rsidR="4FFE8CE0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en-US"/>
        </w:rPr>
        <w:t>Questions:</w:t>
      </w:r>
    </w:p>
    <w:p w:rsidR="4FFE8CE0" w:rsidP="2F663FC9" w:rsidRDefault="4FFE8CE0" w14:paraId="5E49563B" w14:textId="41E3D2F7">
      <w:pPr>
        <w:pStyle w:val="ListParagraph"/>
        <w:numPr>
          <w:ilvl w:val="0"/>
          <w:numId w:val="1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2F663FC9" w:rsidR="4FFE8CE0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What are our top three strategic priorities for the next 3–5 years?</w:t>
      </w:r>
    </w:p>
    <w:p w:rsidR="4FFE8CE0" w:rsidP="2F663FC9" w:rsidRDefault="4FFE8CE0" w14:paraId="680267B3" w14:textId="071245E4">
      <w:pPr>
        <w:pStyle w:val="ListParagraph"/>
        <w:numPr>
          <w:ilvl w:val="0"/>
          <w:numId w:val="1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2F663FC9" w:rsidR="4FFE8CE0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Which client, market, or internal challenges are most pressing?</w:t>
      </w:r>
    </w:p>
    <w:p w:rsidR="4FFE8CE0" w:rsidP="2F663FC9" w:rsidRDefault="4FFE8CE0" w14:paraId="76DFA1A4" w14:textId="001FD767">
      <w:pPr>
        <w:pStyle w:val="ListParagraph"/>
        <w:numPr>
          <w:ilvl w:val="0"/>
          <w:numId w:val="1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2F663FC9" w:rsidR="4FFE8CE0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What values and cultural elements are core to our identity as a firm?</w:t>
      </w:r>
    </w:p>
    <w:p w:rsidR="4FFE8CE0" w:rsidP="2F663FC9" w:rsidRDefault="4FFE8CE0" w14:paraId="14D8F6F2" w14:textId="3251A401">
      <w:pPr>
        <w:spacing w:before="210" w:beforeAutospacing="off" w:after="210" w:afterAutospacing="off" w:line="300" w:lineRule="auto"/>
      </w:pPr>
      <w:r w:rsidRPr="2F663FC9" w:rsidR="4FFE8CE0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en-US"/>
        </w:rPr>
        <w:t>Your Notes:</w:t>
      </w:r>
      <w:r>
        <w:br/>
      </w:r>
      <w:r w:rsidRPr="2F663FC9" w:rsidR="4FFE8CE0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 xml:space="preserve"> </w:t>
      </w:r>
      <w:r w:rsidRPr="2F663FC9" w:rsidR="4FFE8CE0">
        <w:rPr>
          <w:rFonts w:ascii="Segoe UI" w:hAnsi="Segoe UI" w:eastAsia="Segoe UI" w:cs="Segoe UI"/>
          <w:b w:val="0"/>
          <w:bCs w:val="0"/>
          <w:i w:val="1"/>
          <w:iCs w:val="1"/>
          <w:noProof w:val="0"/>
          <w:sz w:val="21"/>
          <w:szCs w:val="21"/>
          <w:lang w:val="en-US"/>
        </w:rPr>
        <w:t>Write here…</w:t>
      </w:r>
    </w:p>
    <w:p w:rsidR="2F663FC9" w:rsidP="2F663FC9" w:rsidRDefault="2F663FC9" w14:paraId="62C8E51E" w14:textId="655C2B49">
      <w:pPr>
        <w:spacing w:before="0" w:beforeAutospacing="off" w:after="0" w:afterAutospacing="off" w:line="300" w:lineRule="auto"/>
      </w:pPr>
    </w:p>
    <w:p w:rsidR="4FFE8CE0" w:rsidP="2F663FC9" w:rsidRDefault="4FFE8CE0" w14:paraId="00EDA624" w14:textId="7D5E77DE">
      <w:pPr>
        <w:pStyle w:val="Heading3"/>
        <w:spacing w:before="246" w:beforeAutospacing="off" w:after="246" w:afterAutospacing="off" w:line="300" w:lineRule="auto"/>
      </w:pPr>
      <w:r w:rsidRPr="2F663FC9" w:rsidR="4FFE8CE0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4"/>
          <w:szCs w:val="24"/>
          <w:lang w:val="en-US"/>
        </w:rPr>
        <w:t>2. Identify How Technology Supports These Priorities</w:t>
      </w:r>
    </w:p>
    <w:p w:rsidR="4FFE8CE0" w:rsidP="2F663FC9" w:rsidRDefault="4FFE8CE0" w14:paraId="101F2695" w14:textId="15BE6593">
      <w:pPr>
        <w:spacing w:before="210" w:beforeAutospacing="off" w:after="210" w:afterAutospacing="off" w:line="300" w:lineRule="auto"/>
      </w:pPr>
      <w:r w:rsidRPr="2F663FC9" w:rsidR="4FFE8CE0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en-US"/>
        </w:rPr>
        <w:t>Questions:</w:t>
      </w:r>
    </w:p>
    <w:p w:rsidR="4FFE8CE0" w:rsidP="2F663FC9" w:rsidRDefault="4FFE8CE0" w14:paraId="41D9C660" w14:textId="3C05BED2">
      <w:pPr>
        <w:pStyle w:val="ListParagraph"/>
        <w:numPr>
          <w:ilvl w:val="0"/>
          <w:numId w:val="2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2F663FC9" w:rsidR="4FFE8CE0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Which strategic priorities could technology strengthen or accelerate?</w:t>
      </w:r>
    </w:p>
    <w:p w:rsidR="4FFE8CE0" w:rsidP="2F663FC9" w:rsidRDefault="4FFE8CE0" w14:paraId="2AB6B165" w14:textId="515EEA85">
      <w:pPr>
        <w:pStyle w:val="ListParagraph"/>
        <w:numPr>
          <w:ilvl w:val="0"/>
          <w:numId w:val="2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2F663FC9" w:rsidR="4FFE8CE0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What outcomes do we expect from adopting new technology?</w:t>
      </w:r>
    </w:p>
    <w:p w:rsidR="4FFE8CE0" w:rsidP="2F663FC9" w:rsidRDefault="4FFE8CE0" w14:paraId="59C69671" w14:textId="2661FCF0">
      <w:pPr>
        <w:pStyle w:val="ListParagraph"/>
        <w:numPr>
          <w:ilvl w:val="0"/>
          <w:numId w:val="2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2F663FC9" w:rsidR="4FFE8CE0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If no technology were adopted, what strategic opportunities would we miss?</w:t>
      </w:r>
    </w:p>
    <w:p w:rsidR="4FFE8CE0" w:rsidP="2F663FC9" w:rsidRDefault="4FFE8CE0" w14:paraId="7B64F68D" w14:textId="3AD243C6">
      <w:pPr>
        <w:spacing w:before="210" w:beforeAutospacing="off" w:after="210" w:afterAutospacing="off" w:line="300" w:lineRule="auto"/>
      </w:pPr>
      <w:r w:rsidRPr="2F663FC9" w:rsidR="4FFE8CE0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en-US"/>
        </w:rPr>
        <w:t>Your Notes:</w:t>
      </w:r>
      <w:r>
        <w:br/>
      </w:r>
      <w:r w:rsidRPr="2F663FC9" w:rsidR="4FFE8CE0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 xml:space="preserve"> </w:t>
      </w:r>
      <w:r w:rsidRPr="2F663FC9" w:rsidR="4FFE8CE0">
        <w:rPr>
          <w:rFonts w:ascii="Segoe UI" w:hAnsi="Segoe UI" w:eastAsia="Segoe UI" w:cs="Segoe UI"/>
          <w:b w:val="0"/>
          <w:bCs w:val="0"/>
          <w:i w:val="1"/>
          <w:iCs w:val="1"/>
          <w:noProof w:val="0"/>
          <w:sz w:val="21"/>
          <w:szCs w:val="21"/>
          <w:lang w:val="en-US"/>
        </w:rPr>
        <w:t>Write here…</w:t>
      </w:r>
    </w:p>
    <w:p w:rsidR="2F663FC9" w:rsidP="2F663FC9" w:rsidRDefault="2F663FC9" w14:paraId="28F8957B" w14:textId="6D974169">
      <w:pPr>
        <w:spacing w:before="0" w:beforeAutospacing="off" w:after="0" w:afterAutospacing="off" w:line="300" w:lineRule="auto"/>
      </w:pPr>
    </w:p>
    <w:p w:rsidR="4FFE8CE0" w:rsidP="2F663FC9" w:rsidRDefault="4FFE8CE0" w14:paraId="3A6E3C93" w14:textId="6B18C991">
      <w:pPr>
        <w:pStyle w:val="Heading3"/>
        <w:spacing w:before="246" w:beforeAutospacing="off" w:after="246" w:afterAutospacing="off" w:line="300" w:lineRule="auto"/>
      </w:pPr>
      <w:r w:rsidRPr="2F663FC9" w:rsidR="4FFE8CE0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4"/>
          <w:szCs w:val="24"/>
          <w:lang w:val="en-US"/>
        </w:rPr>
        <w:t>3. Evaluate Strategic Fit</w:t>
      </w:r>
    </w:p>
    <w:p w:rsidR="4FFE8CE0" w:rsidP="2F663FC9" w:rsidRDefault="4FFE8CE0" w14:paraId="13554AD3" w14:textId="126F8140">
      <w:pPr>
        <w:spacing w:before="210" w:beforeAutospacing="off" w:after="210" w:afterAutospacing="off" w:line="300" w:lineRule="auto"/>
      </w:pPr>
      <w:r w:rsidRPr="2F663FC9" w:rsidR="4FFE8CE0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en-US"/>
        </w:rPr>
        <w:t>Questions:</w:t>
      </w:r>
    </w:p>
    <w:p w:rsidR="4FFE8CE0" w:rsidP="2F663FC9" w:rsidRDefault="4FFE8CE0" w14:paraId="3FA61CC1" w14:textId="445C1B27">
      <w:pPr>
        <w:pStyle w:val="ListParagraph"/>
        <w:numPr>
          <w:ilvl w:val="0"/>
          <w:numId w:val="3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2F663FC9" w:rsidR="4FFE8CE0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Does the proposed technology reinforce our culture, client service ethos, and professional identity?</w:t>
      </w:r>
    </w:p>
    <w:p w:rsidR="4FFE8CE0" w:rsidP="2F663FC9" w:rsidRDefault="4FFE8CE0" w14:paraId="3DF7D082" w14:textId="0DDE1C0D">
      <w:pPr>
        <w:pStyle w:val="ListParagraph"/>
        <w:numPr>
          <w:ilvl w:val="0"/>
          <w:numId w:val="3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2F663FC9" w:rsidR="4FFE8CE0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Is the technology addressing a clearly defined business need?</w:t>
      </w:r>
    </w:p>
    <w:p w:rsidR="4FFE8CE0" w:rsidP="2F663FC9" w:rsidRDefault="4FFE8CE0" w14:paraId="5B8939E9" w14:textId="2989D679">
      <w:pPr>
        <w:pStyle w:val="ListParagraph"/>
        <w:numPr>
          <w:ilvl w:val="0"/>
          <w:numId w:val="3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2F663FC9" w:rsidR="4FFE8CE0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Would this tech still be valuable if the novelty factor were removed?</w:t>
      </w:r>
    </w:p>
    <w:p w:rsidR="4FFE8CE0" w:rsidP="2F663FC9" w:rsidRDefault="4FFE8CE0" w14:paraId="472076C4" w14:textId="001F5021">
      <w:pPr>
        <w:spacing w:before="210" w:beforeAutospacing="off" w:after="210" w:afterAutospacing="off" w:line="300" w:lineRule="auto"/>
      </w:pPr>
      <w:r w:rsidRPr="2F663FC9" w:rsidR="4FFE8CE0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en-US"/>
        </w:rPr>
        <w:t>Your Notes:</w:t>
      </w:r>
      <w:r>
        <w:br/>
      </w:r>
      <w:r w:rsidRPr="2F663FC9" w:rsidR="4FFE8CE0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 xml:space="preserve"> </w:t>
      </w:r>
      <w:r w:rsidRPr="2F663FC9" w:rsidR="4FFE8CE0">
        <w:rPr>
          <w:rFonts w:ascii="Segoe UI" w:hAnsi="Segoe UI" w:eastAsia="Segoe UI" w:cs="Segoe UI"/>
          <w:b w:val="0"/>
          <w:bCs w:val="0"/>
          <w:i w:val="1"/>
          <w:iCs w:val="1"/>
          <w:noProof w:val="0"/>
          <w:sz w:val="21"/>
          <w:szCs w:val="21"/>
          <w:lang w:val="en-US"/>
        </w:rPr>
        <w:t>Write here…</w:t>
      </w:r>
    </w:p>
    <w:p w:rsidR="2F663FC9" w:rsidRDefault="2F663FC9" w14:paraId="0A008B92" w14:textId="28F99F16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6107dbe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0751de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1e24e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5DD6E6D"/>
    <w:rsid w:val="2F663FC9"/>
    <w:rsid w:val="4FFE8CE0"/>
    <w:rsid w:val="75DD6E6D"/>
    <w:rsid w:val="7EFC7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DD6E6D"/>
  <w15:chartTrackingRefBased/>
  <w15:docId w15:val="{67CB15ED-58C9-4A28-9C4E-8ED434F8790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Heading1Char" w:customStyle="1" mc:Ignorable="w14">
    <w:name xmlns:w="http://schemas.openxmlformats.org/wordprocessingml/2006/main" w:val="Heading 1 Char"/>
    <w:basedOn xmlns:w="http://schemas.openxmlformats.org/wordprocessingml/2006/main" w:val="DefaultParagraphFont"/>
    <w:link xmlns:w="http://schemas.openxmlformats.org/wordprocessingml/2006/main" w:val="Heading1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1" mc:Ignorable="w14">
    <w:name xmlns:w="http://schemas.openxmlformats.org/wordprocessingml/2006/main" w:val="heading 1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1Char"/>
    <w:uiPriority xmlns:w="http://schemas.openxmlformats.org/wordprocessingml/2006/main" w:val="9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360" w:after="80"/>
      <w:outlineLvl xmlns:w="http://schemas.openxmlformats.org/wordprocessingml/2006/main" w:val="0"/>
    </w:pPr>
    <w:rPr xmlns:w="http://schemas.openxmlformats.org/wordprocessingml/2006/main"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xmlns:w14="http://schemas.microsoft.com/office/word/2010/wordml" xmlns:mc="http://schemas.openxmlformats.org/markup-compatibility/2006" xmlns:w="http://schemas.openxmlformats.org/wordprocessingml/2006/main" w:type="character" w:styleId="Heading3Char" w:customStyle="1" mc:Ignorable="w14">
    <w:name xmlns:w="http://schemas.openxmlformats.org/wordprocessingml/2006/main" w:val="Heading 3 Char"/>
    <w:basedOn xmlns:w="http://schemas.openxmlformats.org/wordprocessingml/2006/main" w:val="DefaultParagraphFont"/>
    <w:link xmlns:w="http://schemas.openxmlformats.org/wordprocessingml/2006/main" w:val="Heading3"/>
    <w:uiPriority xmlns:w="http://schemas.openxmlformats.org/wordprocessingml/2006/main" w:val="9"/>
    <w:rPr xmlns:w="http://schemas.openxmlformats.org/wordprocessingml/2006/main">
      <w:rFonts w:eastAsiaTheme="majorEastAsia" w:cstheme="majorBidi"/>
      <w:color w:val="0F4761" w:themeColor="accent1" w:themeShade="BF"/>
      <w:sz w:val="28"/>
      <w:szCs w:val="28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3" mc:Ignorable="w14">
    <w:name xmlns:w="http://schemas.openxmlformats.org/wordprocessingml/2006/main" w:val="heading 3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3Char"/>
    <w:uiPriority xmlns:w="http://schemas.openxmlformats.org/wordprocessingml/2006/main" w:val="9"/>
    <w:unhideWhenUsed xmlns:w="http://schemas.openxmlformats.org/wordprocessingml/2006/main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160" w:after="80"/>
      <w:outlineLvl xmlns:w="http://schemas.openxmlformats.org/wordprocessingml/2006/main" w:val="2"/>
    </w:pPr>
    <w:rPr xmlns:w="http://schemas.openxmlformats.org/wordprocessingml/2006/main">
      <w:rFonts w:eastAsiaTheme="majorEastAsia" w:cstheme="majorBidi"/>
      <w:color w:val="0F4761" w:themeColor="accent1" w:themeShade="BF"/>
      <w:sz w:val="28"/>
      <w:szCs w:val="28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Id8616350" /><Relationship Type="http://schemas.openxmlformats.org/officeDocument/2006/relationships/image" Target="/media/image2.png" Id="rId1759803619" /><Relationship Type="http://schemas.openxmlformats.org/officeDocument/2006/relationships/numbering" Target="numbering.xml" Id="Rb3b12aa3041b462e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29A12E01D19A49A82D47DC05429254" ma:contentTypeVersion="17" ma:contentTypeDescription="Create a new document." ma:contentTypeScope="" ma:versionID="7add1809ccd8e2b43154fce2361e204e">
  <xsd:schema xmlns:xsd="http://www.w3.org/2001/XMLSchema" xmlns:xs="http://www.w3.org/2001/XMLSchema" xmlns:p="http://schemas.microsoft.com/office/2006/metadata/properties" xmlns:ns2="ad0b64d2-c7c6-473d-ac5a-0c68b29749da" xmlns:ns3="29de50de-5812-43a8-809c-4af2ea39a526" targetNamespace="http://schemas.microsoft.com/office/2006/metadata/properties" ma:root="true" ma:fieldsID="853da6a19b38890e6888bbb49df9e484" ns2:_="" ns3:_="">
    <xsd:import namespace="ad0b64d2-c7c6-473d-ac5a-0c68b29749da"/>
    <xsd:import namespace="29de50de-5812-43a8-809c-4af2ea39a5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0b64d2-c7c6-473d-ac5a-0c68b29749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1bb35676-0bdf-4ed4-88f9-e2f8379240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de50de-5812-43a8-809c-4af2ea39a52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27bbc1b-4c3f-4f8b-8c55-baa74ada8c74}" ma:internalName="TaxCatchAll" ma:showField="CatchAllData" ma:web="29de50de-5812-43a8-809c-4af2ea39a5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9de50de-5812-43a8-809c-4af2ea39a526" xsi:nil="true"/>
    <lcf76f155ced4ddcb4097134ff3c332f xmlns="ad0b64d2-c7c6-473d-ac5a-0c68b29749d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DE4BB97-A2B6-4B33-A809-ECF27082D75F}"/>
</file>

<file path=customXml/itemProps2.xml><?xml version="1.0" encoding="utf-8"?>
<ds:datastoreItem xmlns:ds="http://schemas.openxmlformats.org/officeDocument/2006/customXml" ds:itemID="{08349A2E-C27E-43EA-A9BC-040C851828FE}"/>
</file>

<file path=customXml/itemProps3.xml><?xml version="1.0" encoding="utf-8"?>
<ds:datastoreItem xmlns:ds="http://schemas.openxmlformats.org/officeDocument/2006/customXml" ds:itemID="{F8D147BD-9BEF-4561-9BEF-5F88DE2EF34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Molyneux, Cara</dc:creator>
  <keywords/>
  <dc:description/>
  <lastModifiedBy>Molyneux, Cara</lastModifiedBy>
  <dcterms:created xsi:type="dcterms:W3CDTF">2026-03-03T16:05:56.0000000Z</dcterms:created>
  <dcterms:modified xsi:type="dcterms:W3CDTF">2026-03-03T16:07:05.3952658Z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0x010100D029A12E01D19A49A82D47DC05429254</vt:lpwstr>
  </property>
  <property fmtid="{D5CDD505-2E9C-101B-9397-08002B2CF9AE}" pid="3" name="MediaServiceImageTags">
    <vt:lpwstr/>
  </property>
</Properties>
</file>